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0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1828"/>
        <w:gridCol w:w="4571"/>
        <w:gridCol w:w="1194"/>
        <w:gridCol w:w="1276"/>
        <w:gridCol w:w="1275"/>
        <w:gridCol w:w="236"/>
      </w:tblGrid>
      <w:tr w:rsidR="00347E82" w:rsidTr="00274F66">
        <w:trPr>
          <w:trHeight w:val="312"/>
        </w:trPr>
        <w:tc>
          <w:tcPr>
            <w:tcW w:w="10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Основные результаты прокурорской деятельности </w:t>
            </w:r>
          </w:p>
        </w:tc>
      </w:tr>
      <w:tr w:rsidR="00347E82" w:rsidTr="00274F66">
        <w:trPr>
          <w:trHeight w:val="312"/>
        </w:trPr>
        <w:tc>
          <w:tcPr>
            <w:tcW w:w="10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за  январь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-март  2026 года</w:t>
            </w:r>
          </w:p>
        </w:tc>
      </w:tr>
      <w:tr w:rsidR="00347E82" w:rsidTr="00274F66">
        <w:trPr>
          <w:trHeight w:val="312"/>
        </w:trPr>
        <w:tc>
          <w:tcPr>
            <w:tcW w:w="1038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Республика Адыгея</w:t>
            </w:r>
          </w:p>
        </w:tc>
      </w:tr>
      <w:tr w:rsidR="00347E82" w:rsidTr="00274F66">
        <w:trPr>
          <w:trHeight w:val="603"/>
        </w:trPr>
        <w:tc>
          <w:tcPr>
            <w:tcW w:w="10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Надзор за исполнением законов, соблюдением прав и свобод человека и гражданина</w:t>
            </w:r>
          </w:p>
        </w:tc>
      </w:tr>
      <w:tr w:rsidR="00347E82" w:rsidTr="00274F66">
        <w:trPr>
          <w:trHeight w:val="492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мес.2025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мес.2026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% (+;-)</w:t>
            </w:r>
          </w:p>
        </w:tc>
        <w:tc>
          <w:tcPr>
            <w:tcW w:w="236" w:type="dxa"/>
          </w:tcPr>
          <w:p w:rsidR="00347E82" w:rsidRDefault="00347E82"/>
        </w:tc>
      </w:tr>
      <w:tr w:rsidR="00274F66" w:rsidTr="00274F66">
        <w:trPr>
          <w:trHeight w:val="36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Выявлено нарушений закона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3 624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3 862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36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Принесено протестов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668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720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1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удовлетворенным протестам отменено и изменено незаконных правовых актов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476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50,2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332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Направлено исков, заявлений в суд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261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-10,0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1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 исков и прекращено дел ввиду добровольного удовлетворения требований прокурора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209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-21,7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39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Внесено представлений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1 055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1 131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39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дисциплинарной ответственности привлечено лиц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486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601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23,7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58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-22,3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39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Предостережено лиц о недопустимости нарушения закона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21,8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1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40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Возбуждено уголовных дел 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57,1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347E82" w:rsidTr="00274F66">
        <w:trPr>
          <w:trHeight w:val="420"/>
        </w:trPr>
        <w:tc>
          <w:tcPr>
            <w:tcW w:w="10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Надзор за соблюдением прав и свобод человека и гражданина</w:t>
            </w:r>
          </w:p>
        </w:tc>
      </w:tr>
      <w:tr w:rsidR="00274F66" w:rsidTr="00274F66">
        <w:trPr>
          <w:trHeight w:val="36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Выявлено нарушений закона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2 378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2 446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36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Принесено протестов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388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419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588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удовлетворенным протестам отменено и изменено незаконных правовых актов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365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96,2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39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Направлено исков, заявлений в суд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-47,9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0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 исков и прекращено дел ввиду добровольного удовлетворения требований прокурора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-40,4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40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Внесено представлений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729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39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дисциплинарной ответственности привлечено лиц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418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42,2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0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-43,7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39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Предостережено лиц о недопустимости нарушения закона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30,7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1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39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Возбуждено уголовных дел 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-25,0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347E82" w:rsidTr="00274F66">
        <w:trPr>
          <w:trHeight w:val="360"/>
        </w:trPr>
        <w:tc>
          <w:tcPr>
            <w:tcW w:w="10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Состояние законности в сфере </w:t>
            </w:r>
            <w:r>
              <w:rPr>
                <w:rFonts w:ascii="Times New Roman" w:hAnsi="Times New Roman"/>
                <w:b/>
                <w:sz w:val="24"/>
              </w:rPr>
              <w:t>оплаты труда</w:t>
            </w:r>
          </w:p>
        </w:tc>
      </w:tr>
      <w:tr w:rsidR="00274F66" w:rsidTr="00274F66">
        <w:trPr>
          <w:trHeight w:val="373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Выявлено нарушений закона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347E82" w:rsidTr="00274F66">
        <w:trPr>
          <w:trHeight w:val="472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Направлено исков, заявлений в суд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Pr="00274F66" w:rsidRDefault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7E82" w:rsidRPr="00274F66" w:rsidRDefault="00274F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Pr="00274F66" w:rsidRDefault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10</w:t>
            </w:r>
            <w:r w:rsidRPr="00274F6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36" w:type="dxa"/>
          </w:tcPr>
          <w:p w:rsidR="00347E82" w:rsidRDefault="00347E82"/>
        </w:tc>
      </w:tr>
      <w:tr w:rsidR="00347E82" w:rsidTr="00274F66">
        <w:trPr>
          <w:trHeight w:val="58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 исков и прекращено дел ввиду добровольного удовлетворения требований прокурора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Pr="00274F66" w:rsidRDefault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7E82" w:rsidRPr="00274F66" w:rsidRDefault="00274F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Pr="00274F66" w:rsidRDefault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36" w:type="dxa"/>
          </w:tcPr>
          <w:p w:rsidR="00347E82" w:rsidRDefault="00347E82"/>
        </w:tc>
      </w:tr>
      <w:tr w:rsidR="00347E82" w:rsidTr="00274F66">
        <w:trPr>
          <w:trHeight w:val="492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 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E82" w:rsidRDefault="00274F6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мес.2025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E82" w:rsidRDefault="00274F6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мес.2026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% (+;-)</w:t>
            </w:r>
          </w:p>
        </w:tc>
        <w:tc>
          <w:tcPr>
            <w:tcW w:w="236" w:type="dxa"/>
          </w:tcPr>
          <w:p w:rsidR="00347E82" w:rsidRDefault="00347E82"/>
        </w:tc>
      </w:tr>
      <w:tr w:rsidR="00274F66" w:rsidTr="00274F66">
        <w:trPr>
          <w:trHeight w:val="348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Внесено представлений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-40,0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348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дисциплинарной ответственности привлечено лиц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-100,0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1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-33,3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347E82" w:rsidTr="00274F66">
        <w:trPr>
          <w:trHeight w:val="60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Направлено материалов для решения вопроса об уголовном преследовании в порядке п. 2 ч. 2 ст. </w:t>
            </w:r>
            <w:r>
              <w:rPr>
                <w:rFonts w:ascii="Times New Roman" w:hAnsi="Times New Roman"/>
                <w:sz w:val="24"/>
              </w:rPr>
              <w:t>37 УПК РФ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Pr="00274F66" w:rsidRDefault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7E82" w:rsidRPr="00274F66" w:rsidRDefault="00274F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Pr="00274F66" w:rsidRDefault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36" w:type="dxa"/>
          </w:tcPr>
          <w:p w:rsidR="00347E82" w:rsidRDefault="00347E82"/>
        </w:tc>
      </w:tr>
      <w:tr w:rsidR="00347E82" w:rsidTr="00274F66">
        <w:trPr>
          <w:trHeight w:val="36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Возбуждено уголовных дел 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Pr="00274F66" w:rsidRDefault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7E82" w:rsidRPr="00274F66" w:rsidRDefault="00274F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Pr="00274F66" w:rsidRDefault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36" w:type="dxa"/>
          </w:tcPr>
          <w:p w:rsidR="00347E82" w:rsidRDefault="00347E82"/>
        </w:tc>
      </w:tr>
      <w:tr w:rsidR="00347E82" w:rsidTr="00274F66">
        <w:trPr>
          <w:trHeight w:val="510"/>
        </w:trPr>
        <w:tc>
          <w:tcPr>
            <w:tcW w:w="10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Состояние законности в сфере соблюдения прав несовершеннолетних</w:t>
            </w:r>
          </w:p>
        </w:tc>
      </w:tr>
      <w:tr w:rsidR="00274F66" w:rsidTr="00274F66">
        <w:trPr>
          <w:trHeight w:val="33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Выявлено нарушений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1 024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1 146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11,9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33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Принесено протестов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-22,3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33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направленных исков (заявлений) в суд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-36,2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33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внесенных представлений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374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27,2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763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лиц, привлеченных к дисциплинарной ответственности по представлениям прокурора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61,7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3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лиц, привлеченных к административной ответственности по постановлениям прокурора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-86,2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3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лиц, которые предостережены о недопустимости нарушения закона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37,8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347E82" w:rsidTr="00274F66">
        <w:trPr>
          <w:trHeight w:val="540"/>
        </w:trPr>
        <w:tc>
          <w:tcPr>
            <w:tcW w:w="10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Надзор за исполнением законов в сфере экономики</w:t>
            </w:r>
          </w:p>
        </w:tc>
      </w:tr>
      <w:tr w:rsidR="00274F66" w:rsidTr="00274F66">
        <w:trPr>
          <w:trHeight w:val="36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Выявлено нарушений закона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802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1 015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26,6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36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Принесено протестов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238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58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удовлетворенным протестам отменено и изменено незаконных правовых актов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-25,0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37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Направлено исков, заявлений в суд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183,8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4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 исков и прекращено дел ввиду добровольного удовлетворения требований прокурора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47,6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43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Внесено представлений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287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23,2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43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дисциплинарной ответственности привлечено лиц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-0,9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0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52,2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42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Предостережено лиц о недопустимости нарушения закона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4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39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Возбуждено уголовных дел 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347E82" w:rsidTr="00274F66">
        <w:trPr>
          <w:trHeight w:val="615"/>
        </w:trPr>
        <w:tc>
          <w:tcPr>
            <w:tcW w:w="10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Состояние законности в сфере закупок товаров, работ, услуг для обеспечения государственных и муниципальных нужд</w:t>
            </w:r>
          </w:p>
        </w:tc>
      </w:tr>
      <w:tr w:rsidR="00274F66" w:rsidTr="00274F66">
        <w:trPr>
          <w:trHeight w:val="43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Выявлено нарушений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249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24,5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43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Принесено протестов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111,6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43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Внесено представлений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-10,2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347E82" w:rsidTr="00274F66">
        <w:trPr>
          <w:trHeight w:val="570"/>
        </w:trPr>
        <w:tc>
          <w:tcPr>
            <w:tcW w:w="10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Состояние законности в сфере защиты прав субъектов предпринимательской деятельности</w:t>
            </w:r>
          </w:p>
        </w:tc>
      </w:tr>
      <w:tr w:rsidR="00347E82" w:rsidTr="00274F66">
        <w:trPr>
          <w:trHeight w:val="492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E82" w:rsidRDefault="00274F6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мес.2025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E82" w:rsidRDefault="00274F6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мес.2026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% (+;-)</w:t>
            </w:r>
          </w:p>
        </w:tc>
        <w:tc>
          <w:tcPr>
            <w:tcW w:w="236" w:type="dxa"/>
          </w:tcPr>
          <w:p w:rsidR="00347E82" w:rsidRDefault="00347E82"/>
        </w:tc>
      </w:tr>
      <w:tr w:rsidR="00274F66" w:rsidTr="00274F66">
        <w:trPr>
          <w:trHeight w:val="43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Выявлено нарушений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247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43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Принесено протестов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67,1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43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Внесено представлений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-20,0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347E82" w:rsidTr="00274F66">
        <w:trPr>
          <w:trHeight w:val="540"/>
        </w:trPr>
        <w:tc>
          <w:tcPr>
            <w:tcW w:w="10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Состояние законности в сфере землепользования</w:t>
            </w:r>
          </w:p>
        </w:tc>
      </w:tr>
      <w:tr w:rsidR="00274F66" w:rsidTr="00274F66">
        <w:trPr>
          <w:trHeight w:val="39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Выявлено нарушений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143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66,3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39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Принесено протестов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-50,0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39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Внесено представлений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23,8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347E82" w:rsidTr="00274F66">
        <w:trPr>
          <w:trHeight w:val="570"/>
        </w:trPr>
        <w:tc>
          <w:tcPr>
            <w:tcW w:w="10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Состояние законности в сфере ЖКХ</w:t>
            </w:r>
          </w:p>
        </w:tc>
      </w:tr>
      <w:tr w:rsidR="00274F66" w:rsidTr="00274F66">
        <w:trPr>
          <w:trHeight w:val="423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Выявлено нарушений закона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272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13,3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39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Направлено исков, заявлений в суд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81,8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0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 исков и прекращено дел ввиду добровольного удовлетворения требований прокурора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-18,8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40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Внесено представлений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-4,4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40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дисциплинарной ответственности привлечено лиц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52,6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0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240,0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3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43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Возбуждено уголовных дел 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-100,0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347E82" w:rsidTr="00274F66">
        <w:trPr>
          <w:trHeight w:val="585"/>
        </w:trPr>
        <w:tc>
          <w:tcPr>
            <w:tcW w:w="10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Состояние </w:t>
            </w:r>
            <w:r>
              <w:rPr>
                <w:rFonts w:ascii="Times New Roman" w:hAnsi="Times New Roman"/>
                <w:b/>
                <w:sz w:val="24"/>
              </w:rPr>
              <w:t>законности в сфере охраны окружающей среды и природопользования</w:t>
            </w:r>
          </w:p>
        </w:tc>
      </w:tr>
      <w:tr w:rsidR="00274F66" w:rsidTr="00274F66">
        <w:trPr>
          <w:trHeight w:val="52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Выявлено нарушений закона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182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52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Принесено протестов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-100,0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52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Внесено представлений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-11,3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347E82" w:rsidTr="00274F66">
        <w:trPr>
          <w:trHeight w:val="540"/>
        </w:trPr>
        <w:tc>
          <w:tcPr>
            <w:tcW w:w="10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Надзор за исполнением законов на досудебной стадии уголовного судопроизводства</w:t>
            </w:r>
          </w:p>
        </w:tc>
      </w:tr>
      <w:tr w:rsidR="00274F66" w:rsidTr="00274F66">
        <w:trPr>
          <w:trHeight w:val="48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выявлено нарушений законов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6 596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6 879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7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 при приеме, регистрации и рассмотрении сообщений о преступлении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4 271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4 202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-1,6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9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Направлено требований об устранении нарушений законодательства в порядке п. 3 ч. 2 ст. 37 УПК РФ 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57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Внесено представлений и информаций об устранении нарушений</w:t>
            </w:r>
          </w:p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57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Привлечено лиц к дисциплинарной ответственности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-20,2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347E82" w:rsidTr="00274F66">
        <w:trPr>
          <w:trHeight w:val="492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 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E82" w:rsidRDefault="00274F6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мес.2025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E82" w:rsidRDefault="00274F6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мес.2026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% (+;-)</w:t>
            </w:r>
          </w:p>
        </w:tc>
        <w:tc>
          <w:tcPr>
            <w:tcW w:w="236" w:type="dxa"/>
          </w:tcPr>
          <w:p w:rsidR="00347E82" w:rsidRDefault="00347E82"/>
        </w:tc>
      </w:tr>
      <w:tr w:rsidR="00274F66" w:rsidTr="00274F66">
        <w:trPr>
          <w:trHeight w:val="66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поставленных на учет по инициативе прокурора преступлений, ранее известных, но по разным причинам не учтенных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-34,9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1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Отменено постановлений следователей и дознавателей о возбуждении уголовного дела 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3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Отменено прокурором постановлений об отказе в возбуждении уголовного дела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1 194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1 335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11,8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3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Отменено постановлений о прекращении уголовного дела (уголовного преследования)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1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Отменено прокурором постановлений о приостановлении предварительного расследования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323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-24,2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347E82" w:rsidTr="00274F66">
        <w:trPr>
          <w:trHeight w:val="517"/>
        </w:trPr>
        <w:tc>
          <w:tcPr>
            <w:tcW w:w="10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E82" w:rsidRDefault="00274F66">
            <w:pPr>
              <w:ind w:left="0" w:righ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Надзор за законностью исполнения уголовных наказаний </w:t>
            </w:r>
          </w:p>
        </w:tc>
      </w:tr>
      <w:tr w:rsidR="00274F66" w:rsidTr="00274F66">
        <w:trPr>
          <w:trHeight w:val="52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Проведено проверок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-53,4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52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Выявлено нарушений закона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339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48,7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446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Принесено протестов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525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Внесено представлений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274F66" w:rsidTr="00274F66">
        <w:trPr>
          <w:trHeight w:val="630"/>
        </w:trPr>
        <w:tc>
          <w:tcPr>
            <w:tcW w:w="6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F66" w:rsidRDefault="00274F66" w:rsidP="00274F66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представлению прокурора привлечено к дисциплинарной ответственности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F66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4F66" w:rsidRPr="00274F66" w:rsidRDefault="00274F66" w:rsidP="00274F66">
            <w:pPr>
              <w:rPr>
                <w:rFonts w:ascii="Times New Roman" w:hAnsi="Times New Roman"/>
                <w:sz w:val="24"/>
                <w:szCs w:val="24"/>
              </w:rPr>
            </w:pPr>
            <w:r w:rsidRPr="00274F66">
              <w:rPr>
                <w:rFonts w:ascii="Times New Roman" w:hAnsi="Times New Roman"/>
                <w:sz w:val="24"/>
                <w:szCs w:val="24"/>
              </w:rPr>
              <w:t>29,2</w:t>
            </w:r>
          </w:p>
        </w:tc>
        <w:tc>
          <w:tcPr>
            <w:tcW w:w="236" w:type="dxa"/>
          </w:tcPr>
          <w:p w:rsidR="00274F66" w:rsidRDefault="00274F66" w:rsidP="00274F66"/>
        </w:tc>
      </w:tr>
      <w:tr w:rsidR="00347E82" w:rsidTr="00274F66">
        <w:trPr>
          <w:trHeight w:val="377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47E82" w:rsidRDefault="00347E82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47E82" w:rsidRDefault="00347E82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</w:p>
          <w:p w:rsidR="00347E82" w:rsidRDefault="00347E82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47E82" w:rsidRDefault="00347E82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47E82" w:rsidRDefault="00347E82">
            <w:pPr>
              <w:ind w:left="0" w:right="0"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47E82" w:rsidRDefault="00347E82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6" w:type="dxa"/>
          </w:tcPr>
          <w:p w:rsidR="00347E82" w:rsidRDefault="00347E82"/>
        </w:tc>
      </w:tr>
      <w:tr w:rsidR="00347E82" w:rsidTr="00274F66">
        <w:trPr>
          <w:trHeight w:val="660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47E82" w:rsidRDefault="00347E82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47E82" w:rsidRDefault="00347E82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47E82" w:rsidRDefault="00347E82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47E82" w:rsidRDefault="00347E82">
            <w:pPr>
              <w:ind w:left="0" w:right="0"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47E82" w:rsidRDefault="00347E82">
            <w:pPr>
              <w:ind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6" w:type="dxa"/>
          </w:tcPr>
          <w:p w:rsidR="00347E82" w:rsidRDefault="00347E82"/>
        </w:tc>
      </w:tr>
      <w:tr w:rsidR="00347E82" w:rsidTr="00274F66">
        <w:trPr>
          <w:trHeight w:val="465"/>
        </w:trPr>
        <w:tc>
          <w:tcPr>
            <w:tcW w:w="10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47E82" w:rsidRDefault="00274F66">
            <w:pPr>
              <w:spacing w:line="360" w:lineRule="auto"/>
              <w:ind w:right="56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правовой статистики, </w:t>
            </w:r>
            <w:r>
              <w:rPr>
                <w:rFonts w:ascii="Times New Roman" w:hAnsi="Times New Roman"/>
                <w:sz w:val="24"/>
              </w:rPr>
              <w:t>информационных технологий и защиты информации прокуратуры Республики Адыгея</w:t>
            </w:r>
          </w:p>
          <w:p w:rsidR="00347E82" w:rsidRDefault="00347E82">
            <w:pPr>
              <w:spacing w:line="360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</w:tr>
      <w:tr w:rsidR="00347E82" w:rsidTr="00274F66">
        <w:trPr>
          <w:trHeight w:val="465"/>
        </w:trPr>
        <w:tc>
          <w:tcPr>
            <w:tcW w:w="10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47E82" w:rsidRDefault="00347E82">
            <w:pPr>
              <w:spacing w:line="360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</w:tr>
    </w:tbl>
    <w:p w:rsidR="00347E82" w:rsidRDefault="00347E82">
      <w:pPr>
        <w:rPr>
          <w:rFonts w:ascii="Times New Roman" w:hAnsi="Times New Roman"/>
          <w:sz w:val="24"/>
        </w:rPr>
      </w:pPr>
    </w:p>
    <w:sectPr w:rsidR="00347E82">
      <w:pgSz w:w="11906" w:h="16838"/>
      <w:pgMar w:top="709" w:right="707" w:bottom="964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E82"/>
    <w:rsid w:val="00274F66"/>
    <w:rsid w:val="0034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279CD4-36D4-496F-AF54-A60DB003E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ind w:left="-153" w:right="-108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  <w:jc w:val="left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  <w:jc w:val="left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</w:style>
  <w:style w:type="paragraph" w:customStyle="1" w:styleId="Endnote">
    <w:name w:val="Endnote"/>
    <w:link w:val="Endnote0"/>
    <w:pPr>
      <w:ind w:left="0"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left="0"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pPr>
      <w:ind w:left="0"/>
      <w:jc w:val="left"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  <w:jc w:val="left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962</Words>
  <Characters>5489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Адагова Сусана Гафуровна</cp:lastModifiedBy>
  <cp:revision>2</cp:revision>
  <dcterms:created xsi:type="dcterms:W3CDTF">2017-02-27T14:38:00Z</dcterms:created>
  <dcterms:modified xsi:type="dcterms:W3CDTF">2026-04-10T09:24:00Z</dcterms:modified>
</cp:coreProperties>
</file>